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54.4" w:lineRule="auto"/>
        <w:ind w:left="0" w:right="0" w:firstLine="0"/>
        <w:jc w:val="left"/>
        <w:rPr>
          <w:rFonts w:ascii="Lato Black" w:cs="Lato Black" w:eastAsia="Lato Black" w:hAnsi="Lato Black"/>
          <w:color w:val="0058a9"/>
          <w:sz w:val="48"/>
          <w:szCs w:val="48"/>
        </w:rPr>
      </w:pPr>
      <w:r w:rsidDel="00000000" w:rsidR="00000000" w:rsidRPr="00000000">
        <w:rPr>
          <w:rFonts w:ascii="Lato Black" w:cs="Lato Black" w:eastAsia="Lato Black" w:hAnsi="Lato Black"/>
          <w:color w:val="0058a9"/>
          <w:sz w:val="48"/>
          <w:szCs w:val="48"/>
          <w:rtl w:val="0"/>
        </w:rPr>
        <w:t xml:space="preserve">St. Vincent de Paul Charitable Pharmacy</w:t>
      </w:r>
    </w:p>
    <w:p w:rsidR="00000000" w:rsidDel="00000000" w:rsidP="00000000" w:rsidRDefault="00000000" w:rsidRPr="00000000" w14:paraId="00000002">
      <w:pPr>
        <w:spacing w:after="20" w:before="0" w:line="254.4" w:lineRule="auto"/>
        <w:jc w:val="left"/>
        <w:rPr>
          <w:rFonts w:ascii="Lato" w:cs="Lato" w:eastAsia="Lato" w:hAnsi="Lato"/>
          <w:b w:val="1"/>
          <w:bCs w:val="1"/>
          <w:color w:val="0058a9"/>
          <w:sz w:val="28"/>
          <w:szCs w:val="28"/>
        </w:rPr>
      </w:pPr>
      <w:r w:rsidDel="00000000" w:rsidR="00000000" w:rsidRPr="00000000">
        <w:rPr>
          <w:rFonts w:ascii="Lato" w:cs="Lato" w:eastAsia="Lato" w:hAnsi="Lato"/>
          <w:b w:val="1"/>
          <w:bCs w:val="1"/>
          <w:color w:val="0058a9"/>
          <w:sz w:val="28"/>
          <w:szCs w:val="28"/>
          <w:rtl w:val="0"/>
        </w:rPr>
        <w:t xml:space="preserve">Notice of Privacy Practices </w:t>
      </w:r>
    </w:p>
    <w:p w:rsidR="00000000" w:rsidDel="00000000" w:rsidP="00000000" w:rsidRDefault="00000000" w:rsidRPr="00000000" w14:paraId="00000003">
      <w:pPr>
        <w:spacing w:after="20" w:before="0" w:line="254.4" w:lineRule="auto"/>
        <w:jc w:val="left"/>
        <w:rPr>
          <w:rFonts w:ascii="Lato" w:cs="Lato" w:eastAsia="Lato" w:hAnsi="Lato"/>
          <w:sz w:val="18"/>
          <w:szCs w:val="18"/>
        </w:rPr>
      </w:pPr>
      <w:r w:rsidDel="00000000" w:rsidR="00000000" w:rsidRPr="00000000">
        <w:rPr>
          <w:rtl w:val="0"/>
        </w:rPr>
      </w:r>
    </w:p>
    <w:p w:rsidR="00000000" w:rsidDel="00000000" w:rsidP="00000000" w:rsidRDefault="00000000" w:rsidRPr="00000000" w14:paraId="00000004">
      <w:pPr>
        <w:spacing w:after="20" w:before="0" w:line="254.4" w:lineRule="auto"/>
        <w:jc w:val="left"/>
        <w:rPr>
          <w:rFonts w:ascii="Lato" w:cs="Lato" w:eastAsia="Lato" w:hAnsi="Lato"/>
          <w:i w:val="1"/>
          <w:iCs w:val="1"/>
          <w:sz w:val="18"/>
          <w:szCs w:val="18"/>
        </w:rPr>
      </w:pPr>
      <w:r w:rsidDel="00000000" w:rsidR="00000000" w:rsidRPr="00000000">
        <w:rPr>
          <w:rFonts w:ascii="Lato" w:cs="Lato" w:eastAsia="Lato" w:hAnsi="Lato"/>
          <w:i w:val="1"/>
          <w:iCs w:val="1"/>
          <w:sz w:val="18"/>
          <w:szCs w:val="18"/>
          <w:rtl w:val="0"/>
        </w:rPr>
        <w:t xml:space="preserve">Effective Date: 9/1/2026</w:t>
      </w:r>
    </w:p>
    <w:p w:rsidR="00000000" w:rsidDel="00000000" w:rsidP="00000000" w:rsidRDefault="00000000" w:rsidRPr="00000000" w14:paraId="00000005">
      <w:pPr>
        <w:spacing w:after="20" w:before="0" w:line="254.4" w:lineRule="auto"/>
        <w:rPr>
          <w:rFonts w:ascii="Lato" w:cs="Lato" w:eastAsia="Lato" w:hAnsi="Lato"/>
          <w:sz w:val="18"/>
          <w:szCs w:val="18"/>
        </w:rPr>
      </w:pPr>
      <w:r w:rsidDel="00000000" w:rsidR="00000000" w:rsidRPr="00000000">
        <w:rPr>
          <w:rtl w:val="0"/>
        </w:rPr>
      </w:r>
    </w:p>
    <w:tbl>
      <w:tblPr>
        <w:tblStyle w:val="Table1"/>
        <w:tblW w:w="53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5"/>
        <w:tblGridChange w:id="0">
          <w:tblGrid>
            <w:gridCol w:w="5385"/>
          </w:tblGrid>
        </w:tblGridChange>
      </w:tblGrid>
      <w:tr>
        <w:trPr>
          <w:cantSplit w:val="0"/>
          <w:tblHeader w:val="0"/>
        </w:trPr>
        <w:tc>
          <w:tcPr>
            <w:shd w:fill="ffffff" w:val="clear"/>
            <w:tcMar>
              <w:top w:w="100.0" w:type="dxa"/>
              <w:left w:w="160.0" w:type="dxa"/>
              <w:bottom w:w="100.0" w:type="dxa"/>
              <w:right w:w="160.0" w:type="dxa"/>
            </w:tcMar>
          </w:tcPr>
          <w:p w:rsidR="00000000" w:rsidDel="00000000" w:rsidP="00000000" w:rsidRDefault="00000000" w:rsidRPr="00000000" w14:paraId="00000006">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Your Privacy at a Glance</w:t>
            </w:r>
            <w:r w:rsidDel="00000000" w:rsidR="00000000" w:rsidRPr="00000000">
              <w:rPr>
                <w:rtl w:val="0"/>
              </w:rPr>
            </w:r>
          </w:p>
          <w:p w:rsidR="00000000" w:rsidDel="00000000" w:rsidP="00000000" w:rsidRDefault="00000000" w:rsidRPr="00000000" w14:paraId="00000007">
            <w:pPr>
              <w:numPr>
                <w:ilvl w:val="0"/>
                <w:numId w:val="1"/>
              </w:numPr>
              <w:spacing w:after="20" w:before="0" w:line="254.4" w:lineRule="auto"/>
              <w:ind w:left="720" w:hanging="360"/>
              <w:rPr>
                <w:rFonts w:ascii="Lato" w:cs="Lato" w:eastAsia="Lato" w:hAnsi="Lato"/>
                <w:sz w:val="22"/>
                <w:szCs w:val="22"/>
              </w:rPr>
            </w:pPr>
            <w:r w:rsidDel="00000000" w:rsidR="00000000" w:rsidRPr="00000000">
              <w:rPr>
                <w:rFonts w:ascii="Lato" w:cs="Lato" w:eastAsia="Lato" w:hAnsi="Lato"/>
                <w:sz w:val="22"/>
                <w:szCs w:val="22"/>
                <w:rtl w:val="0"/>
              </w:rPr>
              <w:t xml:space="preserve">We keep your health information private</w:t>
            </w:r>
          </w:p>
          <w:p w:rsidR="00000000" w:rsidDel="00000000" w:rsidP="00000000" w:rsidRDefault="00000000" w:rsidRPr="00000000" w14:paraId="00000008">
            <w:pPr>
              <w:numPr>
                <w:ilvl w:val="0"/>
                <w:numId w:val="1"/>
              </w:numPr>
              <w:spacing w:after="20" w:before="0" w:line="254.4" w:lineRule="auto"/>
              <w:ind w:left="720" w:hanging="360"/>
              <w:rPr>
                <w:rFonts w:ascii="Lato" w:cs="Lato" w:eastAsia="Lato" w:hAnsi="Lato"/>
                <w:sz w:val="22"/>
                <w:szCs w:val="22"/>
              </w:rPr>
            </w:pPr>
            <w:r w:rsidDel="00000000" w:rsidR="00000000" w:rsidRPr="00000000">
              <w:rPr>
                <w:rFonts w:ascii="Lato" w:cs="Lato" w:eastAsia="Lato" w:hAnsi="Lato"/>
                <w:sz w:val="22"/>
                <w:szCs w:val="22"/>
                <w:rtl w:val="0"/>
              </w:rPr>
              <w:t xml:space="preserve">We use it to care for you and run our pharmacy.</w:t>
            </w:r>
          </w:p>
          <w:p w:rsidR="00000000" w:rsidDel="00000000" w:rsidP="00000000" w:rsidRDefault="00000000" w:rsidRPr="00000000" w14:paraId="00000009">
            <w:pPr>
              <w:numPr>
                <w:ilvl w:val="0"/>
                <w:numId w:val="1"/>
              </w:numPr>
              <w:spacing w:after="20" w:before="0" w:line="254.4" w:lineRule="auto"/>
              <w:ind w:left="720" w:hanging="360"/>
              <w:rPr>
                <w:rFonts w:ascii="Lato" w:cs="Lato" w:eastAsia="Lato" w:hAnsi="Lato"/>
                <w:sz w:val="22"/>
                <w:szCs w:val="22"/>
              </w:rPr>
            </w:pPr>
            <w:r w:rsidDel="00000000" w:rsidR="00000000" w:rsidRPr="00000000">
              <w:rPr>
                <w:rFonts w:ascii="Lato" w:cs="Lato" w:eastAsia="Lato" w:hAnsi="Lato"/>
                <w:sz w:val="22"/>
                <w:szCs w:val="22"/>
                <w:rtl w:val="0"/>
              </w:rPr>
              <w:t xml:space="preserve">We do not sell or use your information for marketing.</w:t>
            </w:r>
          </w:p>
          <w:p w:rsidR="00000000" w:rsidDel="00000000" w:rsidP="00000000" w:rsidRDefault="00000000" w:rsidRPr="00000000" w14:paraId="0000000A">
            <w:pPr>
              <w:numPr>
                <w:ilvl w:val="0"/>
                <w:numId w:val="1"/>
              </w:numPr>
              <w:spacing w:after="20" w:before="0" w:line="254.4" w:lineRule="auto"/>
              <w:ind w:left="720" w:hanging="360"/>
              <w:rPr>
                <w:rFonts w:ascii="Lato" w:cs="Lato" w:eastAsia="Lato" w:hAnsi="Lato"/>
                <w:sz w:val="22"/>
                <w:szCs w:val="22"/>
              </w:rPr>
            </w:pPr>
            <w:r w:rsidDel="00000000" w:rsidR="00000000" w:rsidRPr="00000000">
              <w:rPr>
                <w:rFonts w:ascii="Lato" w:cs="Lato" w:eastAsia="Lato" w:hAnsi="Lato"/>
                <w:sz w:val="22"/>
                <w:szCs w:val="22"/>
                <w:rtl w:val="0"/>
              </w:rPr>
              <w:t xml:space="preserve">You can ask to see your records, request corrections, and tell us how to reach you.</w:t>
            </w:r>
          </w:p>
          <w:p w:rsidR="00000000" w:rsidDel="00000000" w:rsidP="00000000" w:rsidRDefault="00000000" w:rsidRPr="00000000" w14:paraId="0000000B">
            <w:pPr>
              <w:numPr>
                <w:ilvl w:val="0"/>
                <w:numId w:val="1"/>
              </w:numPr>
              <w:spacing w:after="20" w:before="0" w:line="254.4" w:lineRule="auto"/>
              <w:ind w:left="720" w:hanging="360"/>
              <w:rPr>
                <w:rFonts w:ascii="Lato" w:cs="Lato" w:eastAsia="Lato" w:hAnsi="Lato"/>
                <w:sz w:val="22"/>
                <w:szCs w:val="22"/>
              </w:rPr>
            </w:pPr>
            <w:r w:rsidDel="00000000" w:rsidR="00000000" w:rsidRPr="00000000">
              <w:rPr>
                <w:rFonts w:ascii="Lato" w:cs="Lato" w:eastAsia="Lato" w:hAnsi="Lato"/>
                <w:sz w:val="22"/>
                <w:szCs w:val="22"/>
                <w:rtl w:val="0"/>
              </w:rPr>
              <w:t xml:space="preserve">Questions? Ask any pharmacy staff member.</w:t>
            </w:r>
          </w:p>
        </w:tc>
      </w:tr>
    </w:tbl>
    <w:p w:rsidR="00000000" w:rsidDel="00000000" w:rsidP="00000000" w:rsidRDefault="00000000" w:rsidRPr="00000000" w14:paraId="0000000C">
      <w:pPr>
        <w:spacing w:after="20" w:before="0" w:line="254.4" w:lineRule="auto"/>
        <w:rPr>
          <w:rFonts w:ascii="Lato" w:cs="Lato" w:eastAsia="Lato" w:hAnsi="Lato"/>
          <w:sz w:val="22"/>
          <w:szCs w:val="22"/>
        </w:rPr>
      </w:pPr>
      <w:r w:rsidDel="00000000" w:rsidR="00000000" w:rsidRPr="00000000">
        <w:rPr>
          <w:rtl w:val="0"/>
        </w:rPr>
      </w:r>
    </w:p>
    <w:p w:rsidR="00000000" w:rsidDel="00000000" w:rsidP="00000000" w:rsidRDefault="00000000" w:rsidRPr="00000000" w14:paraId="0000000D">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By law, we must protect the privacy and security of your health information. We must give you this Notice explaining how we use and share your information. If your information is ever involved in a privacy or security breach, we will let you know as required by law. We must follow the terms of this Notice unless the law allows or requires something different.</w:t>
      </w:r>
    </w:p>
    <w:p w:rsidR="00000000" w:rsidDel="00000000" w:rsidP="00000000" w:rsidRDefault="00000000" w:rsidRPr="00000000" w14:paraId="0000000E">
      <w:pPr>
        <w:spacing w:after="20" w:before="0" w:line="254.4" w:lineRule="auto"/>
        <w:rPr>
          <w:rFonts w:ascii="Lato" w:cs="Lato" w:eastAsia="Lato" w:hAnsi="Lato"/>
          <w:b w:val="1"/>
          <w:bCs w:val="1"/>
          <w:sz w:val="22"/>
          <w:szCs w:val="22"/>
        </w:rPr>
      </w:pPr>
      <w:r w:rsidDel="00000000" w:rsidR="00000000" w:rsidRPr="00000000">
        <w:rPr>
          <w:rFonts w:ascii="Lato" w:cs="Lato" w:eastAsia="Lato" w:hAnsi="Lato"/>
          <w:b w:val="1"/>
          <w:bCs w:val="1"/>
          <w:sz w:val="22"/>
          <w:szCs w:val="22"/>
          <w:rtl w:val="0"/>
        </w:rPr>
        <w:t xml:space="preserve">We do not sell your health information.</w:t>
      </w:r>
    </w:p>
    <w:p w:rsidR="00000000" w:rsidDel="00000000" w:rsidP="00000000" w:rsidRDefault="00000000" w:rsidRPr="00000000" w14:paraId="0000000F">
      <w:pPr>
        <w:spacing w:after="20" w:before="0" w:line="254.4" w:lineRule="auto"/>
        <w:rPr>
          <w:rFonts w:ascii="Lato" w:cs="Lato" w:eastAsia="Lato" w:hAnsi="Lato"/>
          <w:b w:val="1"/>
          <w:bCs w:val="1"/>
          <w:sz w:val="22"/>
          <w:szCs w:val="22"/>
        </w:rPr>
      </w:pPr>
      <w:r w:rsidDel="00000000" w:rsidR="00000000" w:rsidRPr="00000000">
        <w:rPr>
          <w:rFonts w:ascii="Lato" w:cs="Lato" w:eastAsia="Lato" w:hAnsi="Lato"/>
          <w:b w:val="1"/>
          <w:bCs w:val="1"/>
          <w:sz w:val="22"/>
          <w:szCs w:val="22"/>
          <w:rtl w:val="0"/>
        </w:rPr>
        <w:t xml:space="preserve">We do not use your information for marketing without your written permission.</w:t>
      </w:r>
    </w:p>
    <w:p w:rsidR="00000000" w:rsidDel="00000000" w:rsidP="00000000" w:rsidRDefault="00000000" w:rsidRPr="00000000" w14:paraId="00000010">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Our pharmacists, staff, and trained volunteers may see your health information only as needed to do their jobs. Everyone who works here must protect your privacy.</w:t>
      </w:r>
    </w:p>
    <w:p w:rsidR="00000000" w:rsidDel="00000000" w:rsidP="00000000" w:rsidRDefault="00000000" w:rsidRPr="00000000" w14:paraId="00000011">
      <w:pPr>
        <w:spacing w:after="20" w:before="0" w:line="254.4" w:lineRule="auto"/>
        <w:rPr>
          <w:rFonts w:ascii="Lato" w:cs="Lato" w:eastAsia="Lato" w:hAnsi="Lato"/>
          <w:b w:val="1"/>
          <w:bCs w:val="1"/>
          <w:sz w:val="22"/>
          <w:szCs w:val="22"/>
        </w:rPr>
      </w:pPr>
      <w:r w:rsidDel="00000000" w:rsidR="00000000" w:rsidRPr="00000000">
        <w:rPr>
          <w:rtl w:val="0"/>
        </w:rPr>
      </w:r>
    </w:p>
    <w:p w:rsidR="00000000" w:rsidDel="00000000" w:rsidP="00000000" w:rsidRDefault="00000000" w:rsidRPr="00000000" w14:paraId="00000012">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What We Must Do</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Protect your health information</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Tell you if a privacy breach happens</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Get your written permission before using your information in ways not described here</w:t>
      </w:r>
    </w:p>
    <w:p w:rsidR="00000000" w:rsidDel="00000000" w:rsidP="00000000" w:rsidRDefault="00000000" w:rsidRPr="00000000" w14:paraId="00000016">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17">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You Can</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b w:val="0"/>
          <w:bCs w:val="0"/>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See your health information and get a copy. We usually provide it within 30 days. We may charge a small, reasonable fee. If we keep your information electronically and can easily send it that way, you can ask for an electronic copy. To ask, contact our Privacy Officer or ask any staff member for a request form.</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b w:val="0"/>
          <w:bCs w:val="0"/>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Ask us to correct your information. If we say no, we will tell you why in writing, usually within 60 days.</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b w:val="0"/>
          <w:bCs w:val="0"/>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Ask us to contact you in a certain way or at a certain place. For example, you can ask us to call a different phone number or send mail to another address.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b w:val="0"/>
          <w:bCs w:val="0"/>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Ask us to limit how we use or share information. We do not always have to agree, but we will consider your request. Even if we agree, we may still share it if you need emergency care.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b w:val="0"/>
          <w:bCs w:val="0"/>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Get a list of certain times we shared your information for reasons other than treatment, payment, or health care operations. We give you one list per year for free.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b w:val="0"/>
          <w:bCs w:val="0"/>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Get another paper copy of this Notice at any time, even if you already agreed to get it electronically.</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b w:val="0"/>
          <w:bCs w:val="0"/>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Choose someone — like a person with medical power of attorney or legal guardianship — to act for you. We will check that they have this authority first.</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54.4" w:lineRule="auto"/>
        <w:ind w:left="0" w:right="0" w:firstLine="0"/>
        <w:jc w:val="left"/>
        <w:rPr>
          <w:rFonts w:ascii="Lato" w:cs="Lato" w:eastAsia="Lato" w:hAnsi="Lato"/>
          <w:i w:val="0"/>
          <w:iCs w:val="0"/>
          <w:smallCaps w:val="0"/>
          <w:strike w:val="0"/>
          <w:color w:val="000000"/>
          <w:sz w:val="22"/>
          <w:szCs w:val="22"/>
          <w:u w:val="none"/>
          <w:shd w:fill="auto" w:val="clear"/>
          <w:vertAlign w:val="baseline"/>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If you have concerns, talk with our Privacy Officer. You may also file a complaint with the U.S. Department of Health and Human Services. We will not treat you differently if you file a complaint.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54.4" w:lineRule="auto"/>
        <w:ind w:left="720" w:right="0" w:firstLine="0"/>
        <w:jc w:val="left"/>
        <w:rPr>
          <w:rFonts w:ascii="Lato" w:cs="Lato" w:eastAsia="Lato" w:hAnsi="Lato"/>
          <w:i w:val="0"/>
          <w:iCs w:val="0"/>
          <w:smallCaps w:val="0"/>
          <w:strike w:val="0"/>
          <w:color w:val="000000"/>
          <w:sz w:val="22"/>
          <w:szCs w:val="22"/>
          <w:u w:val="none"/>
          <w:shd w:fill="auto" w:val="clear"/>
          <w:vertAlign w:val="baseline"/>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U.S. Department of Health and Human Services</w:t>
        <w:br w:type="textWrapping"/>
        <w:t xml:space="preserve">Office for Civil Rights</w:t>
        <w:br w:type="textWrapping"/>
        <w:t xml:space="preserve">200 Independence Avenue, S.W.</w:t>
        <w:br w:type="textWrapping"/>
        <w:t xml:space="preserve">Washington, DC 20201</w:t>
        <w:br w:type="textWrapping"/>
        <w:t xml:space="preserve">1-877-696-6775</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54.4" w:lineRule="auto"/>
        <w:ind w:left="720" w:right="0" w:firstLine="0"/>
        <w:jc w:val="left"/>
        <w:rPr>
          <w:rFonts w:ascii="Lato" w:cs="Lato" w:eastAsia="Lato" w:hAnsi="Lato"/>
          <w:sz w:val="22"/>
          <w:szCs w:val="22"/>
        </w:rPr>
      </w:pPr>
      <w:hyperlink r:id="rId7">
        <w:r w:rsidDel="00000000" w:rsidR="00000000" w:rsidRPr="00000000">
          <w:rPr>
            <w:rFonts w:ascii="Lato" w:cs="Lato" w:eastAsia="Lato" w:hAnsi="Lato"/>
            <w:i w:val="0"/>
            <w:iCs w:val="0"/>
            <w:smallCaps w:val="0"/>
            <w:strike w:val="0"/>
            <w:color w:val="1155cc"/>
            <w:sz w:val="22"/>
            <w:szCs w:val="22"/>
            <w:u w:val="single"/>
            <w:shd w:fill="auto" w:val="clear"/>
            <w:vertAlign w:val="baseline"/>
            <w:rtl w:val="0"/>
          </w:rPr>
          <w:t xml:space="preserve">https://www.hhs.gov/hipaa/filing-a-complaint/index.html</w:t>
        </w:r>
      </w:hyperlink>
      <w:r w:rsidDel="00000000" w:rsidR="00000000" w:rsidRPr="00000000">
        <w:rPr>
          <w:rtl w:val="0"/>
        </w:rPr>
      </w:r>
    </w:p>
    <w:p w:rsidR="00000000" w:rsidDel="00000000" w:rsidP="00000000" w:rsidRDefault="00000000" w:rsidRPr="00000000" w14:paraId="00000022">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23">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Your Choices</w:t>
      </w:r>
      <w:r w:rsidDel="00000000" w:rsidR="00000000" w:rsidRPr="00000000">
        <w:rPr>
          <w:rtl w:val="0"/>
        </w:rPr>
      </w:r>
    </w:p>
    <w:p w:rsidR="00000000" w:rsidDel="00000000" w:rsidP="00000000" w:rsidRDefault="00000000" w:rsidRPr="00000000" w14:paraId="00000024">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In some situations, you can tell us whether to share your information. Tell any pharmacy staff member your preference:</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Share information with your family, close friends, or others involved in your care</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Share information in a disaster relief situation</w:t>
      </w:r>
    </w:p>
    <w:p w:rsidR="00000000" w:rsidDel="00000000" w:rsidP="00000000" w:rsidRDefault="00000000" w:rsidRPr="00000000" w14:paraId="00000027">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If you can't tell us your preference, for example, if you're unconscious, we may share your information if we believe it's in your best interest, or to prevent a serious threat to health or safety.</w:t>
      </w:r>
    </w:p>
    <w:p w:rsidR="00000000" w:rsidDel="00000000" w:rsidP="00000000" w:rsidRDefault="00000000" w:rsidRPr="00000000" w14:paraId="00000028">
      <w:pPr>
        <w:spacing w:after="20" w:before="0" w:line="254.4" w:lineRule="auto"/>
        <w:rPr>
          <w:rFonts w:ascii="Lato" w:cs="Lato" w:eastAsia="Lato" w:hAnsi="Lato"/>
          <w:b w:val="1"/>
          <w:bCs w:val="1"/>
          <w:sz w:val="22"/>
          <w:szCs w:val="22"/>
        </w:rPr>
      </w:pPr>
      <w:r w:rsidDel="00000000" w:rsidR="00000000" w:rsidRPr="00000000">
        <w:rPr>
          <w:rFonts w:ascii="Lato" w:cs="Lato" w:eastAsia="Lato" w:hAnsi="Lato"/>
          <w:b w:val="1"/>
          <w:bCs w:val="1"/>
          <w:sz w:val="22"/>
          <w:szCs w:val="22"/>
          <w:rtl w:val="0"/>
        </w:rPr>
        <w:t xml:space="preserve">Refill and program reminders.</w:t>
      </w:r>
    </w:p>
    <w:p w:rsidR="00000000" w:rsidDel="00000000" w:rsidP="00000000" w:rsidRDefault="00000000" w:rsidRPr="00000000" w14:paraId="00000029">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If you give us a phone number, we may contact you by phone or text about refill reminders, pharmacy hours or closures, and surveys only if you agree to receive them. Text messages are not always secure and could be seen by someone else who uses your phone. You can opt out anytime by replying "STOP," or by telling pharmacy staff.</w:t>
      </w:r>
    </w:p>
    <w:p w:rsidR="00000000" w:rsidDel="00000000" w:rsidP="00000000" w:rsidRDefault="00000000" w:rsidRPr="00000000" w14:paraId="0000002A">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2B">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How We Use Your Information</w:t>
      </w:r>
      <w:r w:rsidDel="00000000" w:rsidR="00000000" w:rsidRPr="00000000">
        <w:rPr>
          <w:rtl w:val="0"/>
        </w:rPr>
      </w:r>
    </w:p>
    <w:p w:rsidR="00000000" w:rsidDel="00000000" w:rsidP="00000000" w:rsidRDefault="00000000" w:rsidRPr="00000000" w14:paraId="0000002C">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SVdP does not bill insurance and does not charge for medications or services. We use your information to:</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fill your prescriptions</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talk with your doctor</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check for drug interactions</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improve our pharmacy</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train our staff</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keep our records accurate</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report program results using information that does not identify you.</w:t>
      </w:r>
    </w:p>
    <w:p w:rsidR="00000000" w:rsidDel="00000000" w:rsidP="00000000" w:rsidRDefault="00000000" w:rsidRPr="00000000" w14:paraId="00000034">
      <w:pPr>
        <w:spacing w:after="20" w:before="0" w:line="254.4" w:lineRule="auto"/>
        <w:rPr>
          <w:rFonts w:ascii="Lato" w:cs="Lato" w:eastAsia="Lato" w:hAnsi="Lato"/>
          <w:b w:val="1"/>
          <w:bCs w:val="1"/>
          <w:sz w:val="22"/>
          <w:szCs w:val="22"/>
        </w:rPr>
      </w:pPr>
      <w:r w:rsidDel="00000000" w:rsidR="00000000" w:rsidRPr="00000000">
        <w:rPr>
          <w:rFonts w:ascii="Lato" w:cs="Lato" w:eastAsia="Lato" w:hAnsi="Lato"/>
          <w:b w:val="1"/>
          <w:bCs w:val="1"/>
          <w:sz w:val="22"/>
          <w:szCs w:val="22"/>
          <w:rtl w:val="0"/>
        </w:rPr>
        <w:t xml:space="preserve">Companies that help us run the pharmacy.</w:t>
      </w:r>
    </w:p>
    <w:p w:rsidR="00000000" w:rsidDel="00000000" w:rsidP="00000000" w:rsidRDefault="00000000" w:rsidRPr="00000000" w14:paraId="00000035">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We may share information with companies that help us, such as our pharmacy software provider or interpreter service. These companies must protect your information under federal law and written agreements.</w:t>
      </w:r>
    </w:p>
    <w:p w:rsidR="00000000" w:rsidDel="00000000" w:rsidP="00000000" w:rsidRDefault="00000000" w:rsidRPr="00000000" w14:paraId="00000036">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We may share information when the law allows us to:</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report drug recalls</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report medication side effects</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report suspected abuse or neglect</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help with public health investigations</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respond to court orders</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work with medical examiners</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support workers' compensation</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support approved research when allowed by law</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 w:before="0" w:line="254.4" w:lineRule="auto"/>
        <w:ind w:left="420" w:right="0" w:hanging="260"/>
        <w:jc w:val="left"/>
        <w:rPr>
          <w:rFonts w:ascii="Lato" w:cs="Lato" w:eastAsia="Lato" w:hAnsi="Lato"/>
          <w:sz w:val="22"/>
          <w:szCs w:val="22"/>
        </w:rPr>
      </w:pPr>
      <w:r w:rsidDel="00000000" w:rsidR="00000000" w:rsidRPr="00000000">
        <w:rPr>
          <w:rFonts w:ascii="Lato" w:cs="Lato" w:eastAsia="Lato" w:hAnsi="Lato"/>
          <w:i w:val="0"/>
          <w:iCs w:val="0"/>
          <w:smallCaps w:val="0"/>
          <w:strike w:val="0"/>
          <w:color w:val="000000"/>
          <w:sz w:val="22"/>
          <w:szCs w:val="22"/>
          <w:u w:val="none"/>
          <w:shd w:fill="auto" w:val="clear"/>
          <w:vertAlign w:val="baseline"/>
          <w:rtl w:val="0"/>
        </w:rPr>
        <w:t xml:space="preserve">respond to government oversight or special government functions, like military or national security purposes</w:t>
      </w:r>
    </w:p>
    <w:p w:rsidR="00000000" w:rsidDel="00000000" w:rsidP="00000000" w:rsidRDefault="00000000" w:rsidRPr="00000000" w14:paraId="00000040">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41">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Language Help</w:t>
      </w:r>
      <w:r w:rsidDel="00000000" w:rsidR="00000000" w:rsidRPr="00000000">
        <w:rPr>
          <w:rtl w:val="0"/>
        </w:rPr>
      </w:r>
    </w:p>
    <w:p w:rsidR="00000000" w:rsidDel="00000000" w:rsidP="00000000" w:rsidRDefault="00000000" w:rsidRPr="00000000" w14:paraId="00000042">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Free interpreters are available. This Notice is available in English and Spanish. Ask us if you need another language.</w:t>
      </w:r>
    </w:p>
    <w:p w:rsidR="00000000" w:rsidDel="00000000" w:rsidP="00000000" w:rsidRDefault="00000000" w:rsidRPr="00000000" w14:paraId="00000043">
      <w:pPr>
        <w:spacing w:after="20" w:before="0" w:line="254.4" w:lineRule="auto"/>
        <w:rPr>
          <w:sz w:val="22"/>
          <w:szCs w:val="22"/>
        </w:rPr>
      </w:pPr>
      <w:r w:rsidDel="00000000" w:rsidR="00000000" w:rsidRPr="00000000">
        <w:rPr>
          <w:rtl w:val="0"/>
        </w:rPr>
      </w:r>
    </w:p>
    <w:p w:rsidR="00000000" w:rsidDel="00000000" w:rsidP="00000000" w:rsidRDefault="00000000" w:rsidRPr="00000000" w14:paraId="00000044">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45">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46">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Wisconsin Law</w:t>
      </w:r>
      <w:r w:rsidDel="00000000" w:rsidR="00000000" w:rsidRPr="00000000">
        <w:rPr>
          <w:rtl w:val="0"/>
        </w:rPr>
      </w:r>
    </w:p>
    <w:p w:rsidR="00000000" w:rsidDel="00000000" w:rsidP="00000000" w:rsidRDefault="00000000" w:rsidRPr="00000000" w14:paraId="00000047">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Sometimes Wisconsin law gives your information more privacy protections than federal law. When that happens, we follow Wisconsin law.</w:t>
      </w:r>
    </w:p>
    <w:p w:rsidR="00000000" w:rsidDel="00000000" w:rsidP="00000000" w:rsidRDefault="00000000" w:rsidRPr="00000000" w14:paraId="00000048">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49">
      <w:pPr>
        <w:spacing w:after="20" w:before="0" w:line="254.4" w:lineRule="auto"/>
        <w:rPr>
          <w:rFonts w:ascii="Lato Black" w:cs="Lato Black" w:eastAsia="Lato Black" w:hAnsi="Lato Black"/>
          <w:sz w:val="28"/>
          <w:szCs w:val="28"/>
        </w:rPr>
      </w:pPr>
      <w:r w:rsidDel="00000000" w:rsidR="00000000" w:rsidRPr="00000000">
        <w:rPr>
          <w:rFonts w:ascii="Lato Black" w:cs="Lato Black" w:eastAsia="Lato Black" w:hAnsi="Lato Black"/>
          <w:color w:val="000000"/>
          <w:sz w:val="28"/>
          <w:szCs w:val="28"/>
          <w:rtl w:val="0"/>
        </w:rPr>
        <w:t xml:space="preserve">Changes to This Notice</w:t>
      </w:r>
      <w:r w:rsidDel="00000000" w:rsidR="00000000" w:rsidRPr="00000000">
        <w:rPr>
          <w:rtl w:val="0"/>
        </w:rPr>
      </w:r>
    </w:p>
    <w:p w:rsidR="00000000" w:rsidDel="00000000" w:rsidP="00000000" w:rsidRDefault="00000000" w:rsidRPr="00000000" w14:paraId="0000004A">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We may change this Notice at any time. Any change will apply to all health information we already have about you, as well as information we get in the future. The new Notice will be available if you ask for it, posted at the pharmacy, and posted on our website if we have one.</w:t>
      </w:r>
    </w:p>
    <w:p w:rsidR="00000000" w:rsidDel="00000000" w:rsidP="00000000" w:rsidRDefault="00000000" w:rsidRPr="00000000" w14:paraId="0000004B">
      <w:pPr>
        <w:spacing w:after="20" w:before="0" w:line="254.4" w:lineRule="auto"/>
        <w:rPr>
          <w:rFonts w:ascii="Lato Black" w:cs="Lato Black" w:eastAsia="Lato Black" w:hAnsi="Lato Black"/>
          <w:sz w:val="28"/>
          <w:szCs w:val="28"/>
        </w:rPr>
      </w:pPr>
      <w:r w:rsidDel="00000000" w:rsidR="00000000" w:rsidRPr="00000000">
        <w:rPr>
          <w:rtl w:val="0"/>
        </w:rPr>
      </w:r>
    </w:p>
    <w:p w:rsidR="00000000" w:rsidDel="00000000" w:rsidP="00000000" w:rsidRDefault="00000000" w:rsidRPr="00000000" w14:paraId="0000004C">
      <w:pPr>
        <w:spacing w:after="20" w:before="0" w:line="254.4" w:lineRule="auto"/>
        <w:rPr>
          <w:rFonts w:ascii="Lato Black" w:cs="Lato Black" w:eastAsia="Lato Black" w:hAnsi="Lato Black"/>
          <w:color w:val="000000"/>
          <w:sz w:val="28"/>
          <w:szCs w:val="28"/>
        </w:rPr>
      </w:pPr>
      <w:r w:rsidDel="00000000" w:rsidR="00000000" w:rsidRPr="00000000">
        <w:rPr>
          <w:rFonts w:ascii="Lato Black" w:cs="Lato Black" w:eastAsia="Lato Black" w:hAnsi="Lato Black"/>
          <w:color w:val="000000"/>
          <w:sz w:val="28"/>
          <w:szCs w:val="28"/>
          <w:rtl w:val="0"/>
        </w:rPr>
        <w:t xml:space="preserve">Questions or </w:t>
      </w:r>
      <w:r w:rsidDel="00000000" w:rsidR="00000000" w:rsidRPr="00000000">
        <w:rPr>
          <w:rFonts w:ascii="Lato Black" w:cs="Lato Black" w:eastAsia="Lato Black" w:hAnsi="Lato Black"/>
          <w:sz w:val="28"/>
          <w:szCs w:val="28"/>
          <w:rtl w:val="0"/>
        </w:rPr>
        <w:t xml:space="preserve">C</w:t>
      </w:r>
      <w:r w:rsidDel="00000000" w:rsidR="00000000" w:rsidRPr="00000000">
        <w:rPr>
          <w:rFonts w:ascii="Lato Black" w:cs="Lato Black" w:eastAsia="Lato Black" w:hAnsi="Lato Black"/>
          <w:color w:val="000000"/>
          <w:sz w:val="28"/>
          <w:szCs w:val="28"/>
          <w:rtl w:val="0"/>
        </w:rPr>
        <w:t xml:space="preserve">oncerns? </w:t>
      </w:r>
    </w:p>
    <w:p w:rsidR="00000000" w:rsidDel="00000000" w:rsidP="00000000" w:rsidRDefault="00000000" w:rsidRPr="00000000" w14:paraId="0000004D">
      <w:pPr>
        <w:spacing w:after="20" w:before="0" w:line="254.4" w:lineRule="auto"/>
        <w:rPr>
          <w:rFonts w:ascii="Lato" w:cs="Lato" w:eastAsia="Lato" w:hAnsi="Lato"/>
          <w:sz w:val="22"/>
          <w:szCs w:val="22"/>
        </w:rPr>
      </w:pPr>
      <w:r w:rsidDel="00000000" w:rsidR="00000000" w:rsidRPr="00000000">
        <w:rPr>
          <w:rFonts w:ascii="Lato" w:cs="Lato" w:eastAsia="Lato" w:hAnsi="Lato"/>
          <w:sz w:val="22"/>
          <w:szCs w:val="22"/>
          <w:rtl w:val="0"/>
        </w:rPr>
        <w:t xml:space="preserve">Ask any pharmacy staff member or contact our Privacy Officer:</w:t>
      </w:r>
    </w:p>
    <w:p w:rsidR="00000000" w:rsidDel="00000000" w:rsidP="00000000" w:rsidRDefault="00000000" w:rsidRPr="00000000" w14:paraId="0000004E">
      <w:pPr>
        <w:spacing w:after="20" w:before="0" w:line="254.4" w:lineRule="auto"/>
        <w:rPr>
          <w:rFonts w:ascii="Lato" w:cs="Lato" w:eastAsia="Lato" w:hAnsi="Lato"/>
          <w:i w:val="1"/>
          <w:iCs w:val="1"/>
          <w:color w:val="000000"/>
          <w:sz w:val="22"/>
          <w:szCs w:val="22"/>
        </w:rPr>
      </w:pPr>
      <w:r w:rsidDel="00000000" w:rsidR="00000000" w:rsidRPr="00000000">
        <w:rPr>
          <w:rFonts w:ascii="Lato" w:cs="Lato" w:eastAsia="Lato" w:hAnsi="Lato"/>
          <w:i w:val="1"/>
          <w:iCs w:val="1"/>
          <w:color w:val="000000"/>
          <w:sz w:val="22"/>
          <w:szCs w:val="22"/>
          <w:rtl w:val="0"/>
        </w:rPr>
        <w:t xml:space="preserve">Philip Trapskin</w:t>
      </w:r>
    </w:p>
    <w:p w:rsidR="00000000" w:rsidDel="00000000" w:rsidP="00000000" w:rsidRDefault="00000000" w:rsidRPr="00000000" w14:paraId="0000004F">
      <w:pPr>
        <w:spacing w:after="20" w:before="0" w:line="254.4" w:lineRule="auto"/>
        <w:rPr>
          <w:rFonts w:ascii="Lato" w:cs="Lato" w:eastAsia="Lato" w:hAnsi="Lato"/>
          <w:i w:val="1"/>
          <w:iCs w:val="1"/>
          <w:color w:val="000000"/>
          <w:sz w:val="22"/>
          <w:szCs w:val="22"/>
        </w:rPr>
      </w:pPr>
      <w:r w:rsidDel="00000000" w:rsidR="00000000" w:rsidRPr="00000000">
        <w:rPr>
          <w:rFonts w:ascii="Lato" w:cs="Lato" w:eastAsia="Lato" w:hAnsi="Lato"/>
          <w:i w:val="1"/>
          <w:iCs w:val="1"/>
          <w:color w:val="000000"/>
          <w:sz w:val="22"/>
          <w:szCs w:val="22"/>
          <w:rtl w:val="0"/>
        </w:rPr>
        <w:t xml:space="preserve">St. Vincent de Paul Charitable Pharmacy</w:t>
      </w:r>
    </w:p>
    <w:p w:rsidR="00000000" w:rsidDel="00000000" w:rsidP="00000000" w:rsidRDefault="00000000" w:rsidRPr="00000000" w14:paraId="00000050">
      <w:pPr>
        <w:spacing w:after="20" w:before="0" w:line="254.4" w:lineRule="auto"/>
        <w:rPr>
          <w:rFonts w:ascii="Lato" w:cs="Lato" w:eastAsia="Lato" w:hAnsi="Lato"/>
          <w:i w:val="1"/>
          <w:iCs w:val="1"/>
          <w:color w:val="000000"/>
          <w:sz w:val="22"/>
          <w:szCs w:val="22"/>
        </w:rPr>
      </w:pPr>
      <w:r w:rsidDel="00000000" w:rsidR="00000000" w:rsidRPr="00000000">
        <w:rPr>
          <w:rFonts w:ascii="Lato" w:cs="Lato" w:eastAsia="Lato" w:hAnsi="Lato"/>
          <w:i w:val="1"/>
          <w:iCs w:val="1"/>
          <w:color w:val="000000"/>
          <w:sz w:val="22"/>
          <w:szCs w:val="22"/>
          <w:rtl w:val="0"/>
        </w:rPr>
        <w:t xml:space="preserve">2033 Fish Hatchery Road</w:t>
      </w:r>
      <w:r w:rsidDel="00000000" w:rsidR="00000000" w:rsidRPr="00000000">
        <w:drawing>
          <wp:anchor allowOverlap="1" behindDoc="0" distB="114300" distT="114300" distL="114300" distR="114300" hidden="0" layoutInCell="1" locked="0" relativeHeight="0" simplePos="0">
            <wp:simplePos x="0" y="0"/>
            <wp:positionH relativeFrom="column">
              <wp:posOffset>2095500</wp:posOffset>
            </wp:positionH>
            <wp:positionV relativeFrom="paragraph">
              <wp:posOffset>257677</wp:posOffset>
            </wp:positionV>
            <wp:extent cx="1211263" cy="1207831"/>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211263" cy="1207831"/>
                    </a:xfrm>
                    <a:prstGeom prst="rect"/>
                    <a:ln/>
                  </pic:spPr>
                </pic:pic>
              </a:graphicData>
            </a:graphic>
          </wp:anchor>
        </w:drawing>
      </w:r>
    </w:p>
    <w:p w:rsidR="00000000" w:rsidDel="00000000" w:rsidP="00000000" w:rsidRDefault="00000000" w:rsidRPr="00000000" w14:paraId="00000051">
      <w:pPr>
        <w:spacing w:after="20" w:before="0" w:line="254.4" w:lineRule="auto"/>
        <w:rPr>
          <w:rFonts w:ascii="Lato" w:cs="Lato" w:eastAsia="Lato" w:hAnsi="Lato"/>
          <w:i w:val="1"/>
          <w:iCs w:val="1"/>
          <w:color w:val="000000"/>
          <w:sz w:val="22"/>
          <w:szCs w:val="22"/>
        </w:rPr>
      </w:pPr>
      <w:r w:rsidDel="00000000" w:rsidR="00000000" w:rsidRPr="00000000">
        <w:rPr>
          <w:rFonts w:ascii="Lato" w:cs="Lato" w:eastAsia="Lato" w:hAnsi="Lato"/>
          <w:i w:val="1"/>
          <w:iCs w:val="1"/>
          <w:color w:val="000000"/>
          <w:sz w:val="22"/>
          <w:szCs w:val="22"/>
          <w:rtl w:val="0"/>
        </w:rPr>
        <w:t xml:space="preserve">Madison, WI 53713</w:t>
      </w:r>
    </w:p>
    <w:p w:rsidR="00000000" w:rsidDel="00000000" w:rsidP="00000000" w:rsidRDefault="00000000" w:rsidRPr="00000000" w14:paraId="00000052">
      <w:pPr>
        <w:spacing w:after="20" w:before="0" w:line="254.4" w:lineRule="auto"/>
        <w:rPr>
          <w:rFonts w:ascii="Lato" w:cs="Lato" w:eastAsia="Lato" w:hAnsi="Lato"/>
          <w:i w:val="1"/>
          <w:iCs w:val="1"/>
          <w:color w:val="000000"/>
          <w:sz w:val="22"/>
          <w:szCs w:val="22"/>
        </w:rPr>
      </w:pPr>
      <w:r w:rsidDel="00000000" w:rsidR="00000000" w:rsidRPr="00000000">
        <w:rPr>
          <w:rFonts w:ascii="Lato" w:cs="Lato" w:eastAsia="Lato" w:hAnsi="Lato"/>
          <w:i w:val="1"/>
          <w:iCs w:val="1"/>
          <w:sz w:val="22"/>
          <w:szCs w:val="22"/>
          <w:rtl w:val="0"/>
        </w:rPr>
        <w:t xml:space="preserve">(</w:t>
      </w:r>
      <w:r w:rsidDel="00000000" w:rsidR="00000000" w:rsidRPr="00000000">
        <w:rPr>
          <w:rFonts w:ascii="Lato" w:cs="Lato" w:eastAsia="Lato" w:hAnsi="Lato"/>
          <w:i w:val="1"/>
          <w:iCs w:val="1"/>
          <w:color w:val="000000"/>
          <w:sz w:val="22"/>
          <w:szCs w:val="22"/>
          <w:rtl w:val="0"/>
        </w:rPr>
        <w:t xml:space="preserve">608</w:t>
      </w:r>
      <w:r w:rsidDel="00000000" w:rsidR="00000000" w:rsidRPr="00000000">
        <w:rPr>
          <w:rFonts w:ascii="Lato" w:cs="Lato" w:eastAsia="Lato" w:hAnsi="Lato"/>
          <w:i w:val="1"/>
          <w:iCs w:val="1"/>
          <w:sz w:val="22"/>
          <w:szCs w:val="22"/>
          <w:rtl w:val="0"/>
        </w:rPr>
        <w:t xml:space="preserve">) </w:t>
      </w:r>
      <w:r w:rsidDel="00000000" w:rsidR="00000000" w:rsidRPr="00000000">
        <w:rPr>
          <w:rFonts w:ascii="Lato" w:cs="Lato" w:eastAsia="Lato" w:hAnsi="Lato"/>
          <w:i w:val="1"/>
          <w:iCs w:val="1"/>
          <w:color w:val="000000"/>
          <w:sz w:val="22"/>
          <w:szCs w:val="22"/>
          <w:rtl w:val="0"/>
        </w:rPr>
        <w:t xml:space="preserve">716</w:t>
      </w:r>
      <w:r w:rsidDel="00000000" w:rsidR="00000000" w:rsidRPr="00000000">
        <w:rPr>
          <w:rFonts w:ascii="Lato" w:cs="Lato" w:eastAsia="Lato" w:hAnsi="Lato"/>
          <w:i w:val="1"/>
          <w:iCs w:val="1"/>
          <w:sz w:val="22"/>
          <w:szCs w:val="22"/>
          <w:rtl w:val="0"/>
        </w:rPr>
        <w:t xml:space="preserve">-</w:t>
      </w:r>
      <w:r w:rsidDel="00000000" w:rsidR="00000000" w:rsidRPr="00000000">
        <w:rPr>
          <w:rFonts w:ascii="Lato" w:cs="Lato" w:eastAsia="Lato" w:hAnsi="Lato"/>
          <w:i w:val="1"/>
          <w:iCs w:val="1"/>
          <w:color w:val="000000"/>
          <w:sz w:val="22"/>
          <w:szCs w:val="22"/>
          <w:rtl w:val="0"/>
        </w:rPr>
        <w:t xml:space="preserve">4289</w:t>
      </w:r>
    </w:p>
    <w:p w:rsidR="00000000" w:rsidDel="00000000" w:rsidP="00000000" w:rsidRDefault="00000000" w:rsidRPr="00000000" w14:paraId="00000053">
      <w:pPr>
        <w:spacing w:after="20" w:before="0" w:line="254.4" w:lineRule="auto"/>
        <w:rPr>
          <w:rFonts w:ascii="Lato" w:cs="Lato" w:eastAsia="Lato" w:hAnsi="Lato"/>
          <w:i w:val="1"/>
          <w:iCs w:val="1"/>
          <w:sz w:val="22"/>
          <w:szCs w:val="22"/>
        </w:rPr>
      </w:pPr>
      <w:hyperlink r:id="rId9">
        <w:r w:rsidDel="00000000" w:rsidR="00000000" w:rsidRPr="00000000">
          <w:rPr>
            <w:rFonts w:ascii="Lato" w:cs="Lato" w:eastAsia="Lato" w:hAnsi="Lato"/>
            <w:i w:val="1"/>
            <w:iCs w:val="1"/>
            <w:color w:val="1155cc"/>
            <w:sz w:val="22"/>
            <w:szCs w:val="22"/>
            <w:u w:val="single"/>
            <w:rtl w:val="0"/>
          </w:rPr>
          <w:t xml:space="preserve">ptrapskin@svdpmadison.org</w:t>
        </w:r>
      </w:hyperlink>
      <w:r w:rsidDel="00000000" w:rsidR="00000000" w:rsidRPr="00000000">
        <w:rPr>
          <w:rtl w:val="0"/>
        </w:rPr>
      </w:r>
    </w:p>
    <w:sectPr>
      <w:headerReference r:id="rId10" w:type="default"/>
      <w:footerReference r:id="rId11" w:type="default"/>
      <w:pgSz w:h="15840" w:w="12240" w:orient="portrait"/>
      <w:pgMar w:bottom="720" w:top="720" w:left="720" w:right="720" w:header="720" w:footer="720"/>
      <w:pgNumType w:start="1"/>
      <w:cols w:equalWidth="0" w:num="2">
        <w:col w:space="400" w:w="5200"/>
        <w:col w:space="0" w:w="52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Black">
    <w:embedBold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jc w:val="center"/>
      <w:rPr>
        <w:rFonts w:ascii="Lato" w:cs="Lato" w:eastAsia="Lato" w:hAnsi="Lato"/>
        <w:i w:val="1"/>
        <w:iCs w:val="1"/>
        <w:sz w:val="18"/>
        <w:szCs w:val="18"/>
      </w:rPr>
    </w:pPr>
    <w:r w:rsidDel="00000000" w:rsidR="00000000" w:rsidRPr="00000000">
      <w:rPr>
        <w:rFonts w:ascii="Lato" w:cs="Lato" w:eastAsia="Lato" w:hAnsi="Lato"/>
        <w:i w:val="1"/>
        <w:iCs w:val="1"/>
        <w:color w:val="000000"/>
        <w:sz w:val="18"/>
        <w:szCs w:val="18"/>
        <w:rtl w:val="0"/>
      </w:rPr>
      <w:t xml:space="preserve">Page </w:t>
    </w:r>
    <w:r w:rsidDel="00000000" w:rsidR="00000000" w:rsidRPr="00000000">
      <w:rPr>
        <w:rFonts w:ascii="Lato" w:cs="Lato" w:eastAsia="Lato" w:hAnsi="Lato"/>
        <w:i w:val="1"/>
        <w:iCs w:val="1"/>
        <w:color w:val="000000"/>
        <w:sz w:val="18"/>
        <w:szCs w:val="18"/>
      </w:rPr>
      <w:fldChar w:fldCharType="begin"/>
      <w:instrText xml:space="preserve">PAGE</w:instrText>
      <w:fldChar w:fldCharType="separate"/>
      <w:fldChar w:fldCharType="end"/>
    </w:r>
    <w:r w:rsidDel="00000000" w:rsidR="00000000" w:rsidRPr="00000000">
      <w:rPr>
        <w:rFonts w:ascii="Lato" w:cs="Lato" w:eastAsia="Lato" w:hAnsi="Lato"/>
        <w:i w:val="1"/>
        <w:iCs w:val="1"/>
        <w:color w:val="000000"/>
        <w:sz w:val="18"/>
        <w:szCs w:val="18"/>
        <w:rtl w:val="0"/>
      </w:rPr>
      <w:t xml:space="preserve"> of </w:t>
    </w:r>
    <w:r w:rsidDel="00000000" w:rsidR="00000000" w:rsidRPr="00000000">
      <w:rPr>
        <w:rFonts w:ascii="Lato" w:cs="Lato" w:eastAsia="Lato" w:hAnsi="Lato"/>
        <w:i w:val="1"/>
        <w:iCs w:val="1"/>
        <w:color w:val="000000"/>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420" w:hanging="260"/>
      </w:pPr>
      <w:rPr>
        <w:b w:val="1"/>
        <w:bCs w:val="1"/>
        <w:color w:val="000000"/>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420" w:hanging="2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ptrapskin@svdpmadison.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hhs.gov/hipaa/filing-a-complaint/index.html"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LatoBlack-bold.ttf"/><Relationship Id="rId6" Type="http://schemas.openxmlformats.org/officeDocument/2006/relationships/font" Target="fonts/LatoBlac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4vEDPI2yE8H+pubI0wI2o11i0Q==">CgMxLjA4AHIhMWlGdHJfa29Way1wOEYtVU50YU1VX0ZVTHdxcjU2S1VR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